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68C4" w14:textId="122F143A" w:rsidR="00874AE2" w:rsidRDefault="00874AE2" w:rsidP="00874AE2">
      <w:pPr>
        <w:pStyle w:val="DfESBullets"/>
        <w:numPr>
          <w:ilvl w:val="0"/>
          <w:numId w:val="0"/>
        </w:numPr>
        <w:spacing w:after="0"/>
        <w:jc w:val="center"/>
        <w:rPr>
          <w:b/>
        </w:rPr>
      </w:pPr>
      <w:r w:rsidRPr="00615DC3">
        <w:rPr>
          <w:b/>
          <w:noProof/>
        </w:rPr>
        <w:drawing>
          <wp:inline distT="0" distB="0" distL="0" distR="0" wp14:anchorId="3327B390" wp14:editId="15206186">
            <wp:extent cx="2948305" cy="762000"/>
            <wp:effectExtent l="0" t="0" r="4445" b="0"/>
            <wp:docPr id="3" name="Picture 3" descr="BMBC logo left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BC logo left b&amp;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3AE1" w14:textId="2F0AE68D" w:rsidR="00A43571" w:rsidRDefault="00874AE2" w:rsidP="00C213BC">
      <w:pPr>
        <w:pStyle w:val="DfESBullets"/>
        <w:numPr>
          <w:ilvl w:val="0"/>
          <w:numId w:val="0"/>
        </w:numPr>
        <w:spacing w:after="0"/>
        <w:jc w:val="right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7AA3C06" wp14:editId="077FE49E">
                <wp:extent cx="6151245" cy="695325"/>
                <wp:effectExtent l="0" t="0" r="190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5D333" w14:textId="77777777" w:rsidR="00C213BC" w:rsidRPr="00C63EEF" w:rsidRDefault="00C63EEF" w:rsidP="004358D8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C63EEF">
                              <w:rPr>
                                <w:b/>
                                <w:szCs w:val="24"/>
                              </w:rPr>
                              <w:t>People</w:t>
                            </w:r>
                            <w:r w:rsidR="00ED4B96" w:rsidRPr="00C63EEF">
                              <w:rPr>
                                <w:b/>
                                <w:szCs w:val="24"/>
                              </w:rPr>
                              <w:t xml:space="preserve"> Directorate for </w:t>
                            </w:r>
                            <w:r w:rsidRPr="00C63EEF">
                              <w:rPr>
                                <w:b/>
                                <w:szCs w:val="24"/>
                              </w:rPr>
                              <w:t>Early Start, Prevention &amp; Sufficiency Service</w:t>
                            </w:r>
                            <w:r w:rsidR="00ED4B96" w:rsidRPr="00C63EEF">
                              <w:rPr>
                                <w:b/>
                                <w:szCs w:val="24"/>
                              </w:rPr>
                              <w:t xml:space="preserve"> ~ Education Welfare</w:t>
                            </w:r>
                            <w:r w:rsidR="00F55D09" w:rsidRPr="00C63EEF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14:paraId="3EC41508" w14:textId="77777777" w:rsidR="00C63EEF" w:rsidRPr="00C63EEF" w:rsidRDefault="00ED4B96" w:rsidP="00C63E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63EEF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C63EEF" w:rsidRPr="00C63E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hildren </w:t>
                            </w:r>
                            <w:r w:rsidRPr="00C63EEF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C63EEF" w:rsidRPr="00C63E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issing </w:t>
                            </w:r>
                            <w:r w:rsidRPr="00C63EEF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="00C63EEF" w:rsidRPr="00C63EEF">
                              <w:rPr>
                                <w:b/>
                                <w:sz w:val="32"/>
                                <w:szCs w:val="32"/>
                              </w:rPr>
                              <w:t>ducation</w:t>
                            </w:r>
                          </w:p>
                          <w:p w14:paraId="0367B504" w14:textId="77777777" w:rsidR="00A43571" w:rsidRPr="00C63EEF" w:rsidRDefault="00C63EEF" w:rsidP="00C63EEF">
                            <w:pPr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Notification of a Non-</w:t>
                            </w:r>
                            <w:r w:rsidR="00ED4B96" w:rsidRPr="00C63EEF">
                              <w:rPr>
                                <w:b/>
                                <w:sz w:val="32"/>
                                <w:szCs w:val="32"/>
                              </w:rPr>
                              <w:t>Standard Transition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AA3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3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8ngw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" stroked="f">
                <v:textbox>
                  <w:txbxContent>
                    <w:p w14:paraId="1145D333" w14:textId="77777777" w:rsidR="00C213BC" w:rsidRPr="00C63EEF" w:rsidRDefault="00C63EEF" w:rsidP="004358D8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C63EEF">
                        <w:rPr>
                          <w:b/>
                          <w:szCs w:val="24"/>
                        </w:rPr>
                        <w:t>People</w:t>
                      </w:r>
                      <w:r w:rsidR="00ED4B96" w:rsidRPr="00C63EEF">
                        <w:rPr>
                          <w:b/>
                          <w:szCs w:val="24"/>
                        </w:rPr>
                        <w:t xml:space="preserve"> Directorate for </w:t>
                      </w:r>
                      <w:r w:rsidRPr="00C63EEF">
                        <w:rPr>
                          <w:b/>
                          <w:szCs w:val="24"/>
                        </w:rPr>
                        <w:t>Early Start, Prevention &amp; Sufficiency Service</w:t>
                      </w:r>
                      <w:r w:rsidR="00ED4B96" w:rsidRPr="00C63EEF">
                        <w:rPr>
                          <w:b/>
                          <w:szCs w:val="24"/>
                        </w:rPr>
                        <w:t xml:space="preserve"> ~ Education Welfare</w:t>
                      </w:r>
                      <w:r w:rsidR="00F55D09" w:rsidRPr="00C63EEF">
                        <w:rPr>
                          <w:b/>
                          <w:sz w:val="24"/>
                          <w:szCs w:val="28"/>
                        </w:rPr>
                        <w:t xml:space="preserve">                          </w:t>
                      </w:r>
                    </w:p>
                    <w:p w14:paraId="3EC41508" w14:textId="77777777" w:rsidR="00C63EEF" w:rsidRPr="00C63EEF" w:rsidRDefault="00ED4B96" w:rsidP="00C63E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63EEF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C63EEF" w:rsidRPr="00C63EEF">
                        <w:rPr>
                          <w:b/>
                          <w:sz w:val="32"/>
                          <w:szCs w:val="32"/>
                        </w:rPr>
                        <w:t xml:space="preserve">hildren </w:t>
                      </w:r>
                      <w:r w:rsidRPr="00C63EEF"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 w:rsidR="00C63EEF" w:rsidRPr="00C63EEF">
                        <w:rPr>
                          <w:b/>
                          <w:sz w:val="32"/>
                          <w:szCs w:val="32"/>
                        </w:rPr>
                        <w:t xml:space="preserve">issing </w:t>
                      </w:r>
                      <w:r w:rsidRPr="00C63EEF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="00C63EEF" w:rsidRPr="00C63EEF">
                        <w:rPr>
                          <w:b/>
                          <w:sz w:val="32"/>
                          <w:szCs w:val="32"/>
                        </w:rPr>
                        <w:t>ducation</w:t>
                      </w:r>
                    </w:p>
                    <w:p w14:paraId="0367B504" w14:textId="77777777" w:rsidR="00A43571" w:rsidRPr="00C63EEF" w:rsidRDefault="00C63EEF" w:rsidP="00C63EEF">
                      <w:pPr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Notification of a Non-</w:t>
                      </w:r>
                      <w:r w:rsidR="00ED4B96" w:rsidRPr="00C63EEF">
                        <w:rPr>
                          <w:b/>
                          <w:sz w:val="32"/>
                          <w:szCs w:val="32"/>
                        </w:rPr>
                        <w:t>Standard Transition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851"/>
        <w:gridCol w:w="5244"/>
      </w:tblGrid>
      <w:tr w:rsidR="00A43571" w14:paraId="47398F95" w14:textId="77777777" w:rsidTr="00F04633">
        <w:tblPrEx>
          <w:tblCellMar>
            <w:top w:w="0" w:type="dxa"/>
            <w:bottom w:w="0" w:type="dxa"/>
          </w:tblCellMar>
        </w:tblPrEx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45A78C" w14:textId="77777777" w:rsidR="00A43571" w:rsidRPr="000E7F36" w:rsidRDefault="00A43571" w:rsidP="00ED4B96">
            <w:pPr>
              <w:pStyle w:val="Heading1"/>
              <w:tabs>
                <w:tab w:val="left" w:pos="7513"/>
              </w:tabs>
              <w:rPr>
                <w:szCs w:val="24"/>
              </w:rPr>
            </w:pPr>
            <w:proofErr w:type="gramStart"/>
            <w:r w:rsidRPr="000E7F36">
              <w:rPr>
                <w:szCs w:val="24"/>
              </w:rPr>
              <w:t xml:space="preserve">PLEASE </w:t>
            </w:r>
            <w:r w:rsidR="00ED4B96">
              <w:rPr>
                <w:szCs w:val="24"/>
              </w:rPr>
              <w:t xml:space="preserve"> </w:t>
            </w:r>
            <w:r w:rsidRPr="000E7F36">
              <w:rPr>
                <w:szCs w:val="24"/>
              </w:rPr>
              <w:t>COMPLETE</w:t>
            </w:r>
            <w:proofErr w:type="gramEnd"/>
            <w:r w:rsidR="00ED4B96">
              <w:rPr>
                <w:szCs w:val="24"/>
              </w:rPr>
              <w:t xml:space="preserve"> </w:t>
            </w:r>
            <w:r w:rsidRPr="000E7F36">
              <w:rPr>
                <w:szCs w:val="24"/>
              </w:rPr>
              <w:t xml:space="preserve"> ALL SECTIONS OF THIS FORM </w:t>
            </w:r>
          </w:p>
        </w:tc>
      </w:tr>
      <w:tr w:rsidR="00A43571" w14:paraId="696C7AEF" w14:textId="77777777" w:rsidTr="00F636E4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5682" w:type="dxa"/>
            <w:gridSpan w:val="2"/>
            <w:shd w:val="clear" w:color="auto" w:fill="auto"/>
          </w:tcPr>
          <w:p w14:paraId="06462C5C" w14:textId="77777777" w:rsidR="00ED4B96" w:rsidRDefault="00ED4B96" w:rsidP="00A43571">
            <w:pPr>
              <w:pStyle w:val="Header"/>
              <w:tabs>
                <w:tab w:val="right" w:pos="1746"/>
              </w:tabs>
              <w:ind w:right="-108"/>
              <w:jc w:val="both"/>
              <w:rPr>
                <w:b/>
              </w:rPr>
            </w:pPr>
          </w:p>
          <w:p w14:paraId="4D20881C" w14:textId="77777777" w:rsidR="00A43571" w:rsidRDefault="00A43571" w:rsidP="00A43571">
            <w:pPr>
              <w:pStyle w:val="Header"/>
              <w:tabs>
                <w:tab w:val="right" w:pos="1746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Pupil Surname:</w:t>
            </w:r>
          </w:p>
          <w:p w14:paraId="741266F8" w14:textId="77777777" w:rsidR="00A43571" w:rsidRDefault="00A43571" w:rsidP="00A43571">
            <w:pPr>
              <w:pStyle w:val="Header"/>
              <w:tabs>
                <w:tab w:val="right" w:pos="1746"/>
              </w:tabs>
              <w:ind w:right="-108"/>
              <w:jc w:val="both"/>
              <w:rPr>
                <w:b/>
              </w:rPr>
            </w:pPr>
          </w:p>
          <w:p w14:paraId="01053F45" w14:textId="77777777" w:rsidR="00A43571" w:rsidRPr="004B73A0" w:rsidRDefault="00A43571" w:rsidP="00A43571">
            <w:pPr>
              <w:pStyle w:val="Header"/>
              <w:tabs>
                <w:tab w:val="right" w:pos="1746"/>
              </w:tabs>
              <w:ind w:right="-108"/>
              <w:jc w:val="both"/>
              <w:rPr>
                <w:b/>
              </w:rPr>
            </w:pPr>
            <w:r w:rsidRPr="004B73A0">
              <w:rPr>
                <w:b/>
              </w:rPr>
              <w:t>Alias:</w:t>
            </w:r>
            <w:r w:rsidR="005D447B">
              <w:rPr>
                <w:b/>
              </w:rPr>
              <w:t xml:space="preserve">                                      DOB:</w:t>
            </w:r>
          </w:p>
        </w:tc>
        <w:tc>
          <w:tcPr>
            <w:tcW w:w="5244" w:type="dxa"/>
            <w:shd w:val="clear" w:color="auto" w:fill="auto"/>
          </w:tcPr>
          <w:p w14:paraId="4158E141" w14:textId="77777777" w:rsidR="00ED4B96" w:rsidRDefault="00ED4B96" w:rsidP="00A43571">
            <w:pPr>
              <w:rPr>
                <w:b/>
              </w:rPr>
            </w:pPr>
          </w:p>
          <w:p w14:paraId="09C65462" w14:textId="77777777" w:rsidR="00A43571" w:rsidRDefault="00A43571" w:rsidP="00A43571">
            <w:pPr>
              <w:rPr>
                <w:b/>
              </w:rPr>
            </w:pPr>
            <w:r>
              <w:rPr>
                <w:b/>
              </w:rPr>
              <w:t xml:space="preserve">Pupil First </w:t>
            </w:r>
            <w:proofErr w:type="gramStart"/>
            <w:r>
              <w:rPr>
                <w:b/>
              </w:rPr>
              <w:t>Name :</w:t>
            </w:r>
            <w:proofErr w:type="gramEnd"/>
          </w:p>
          <w:p w14:paraId="189FE369" w14:textId="77777777" w:rsidR="00A43571" w:rsidRDefault="00A43571" w:rsidP="00A43571">
            <w:pPr>
              <w:rPr>
                <w:b/>
              </w:rPr>
            </w:pPr>
          </w:p>
          <w:p w14:paraId="48E3E246" w14:textId="77777777" w:rsidR="00ED4B96" w:rsidRDefault="00A43571" w:rsidP="00F636E4">
            <w:r>
              <w:rPr>
                <w:b/>
              </w:rPr>
              <w:t>Pupil Middle Name:</w:t>
            </w:r>
          </w:p>
        </w:tc>
      </w:tr>
      <w:tr w:rsidR="00A43571" w14:paraId="3FF78F31" w14:textId="77777777" w:rsidTr="00F04633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5682" w:type="dxa"/>
            <w:gridSpan w:val="2"/>
            <w:vMerge w:val="restart"/>
            <w:shd w:val="clear" w:color="auto" w:fill="auto"/>
          </w:tcPr>
          <w:p w14:paraId="01B5050F" w14:textId="77777777" w:rsidR="00C50A58" w:rsidRDefault="00C50A58" w:rsidP="00C50A58">
            <w:pPr>
              <w:pStyle w:val="BodyText"/>
              <w:rPr>
                <w:b/>
              </w:rPr>
            </w:pPr>
          </w:p>
          <w:p w14:paraId="188FC8F3" w14:textId="77777777" w:rsidR="00A43571" w:rsidRDefault="00C50A58" w:rsidP="00C50A58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Full Postal </w:t>
            </w:r>
            <w:r w:rsidR="00A43571">
              <w:rPr>
                <w:b/>
              </w:rPr>
              <w:t xml:space="preserve">Address </w:t>
            </w:r>
            <w:r w:rsidRPr="005D447B">
              <w:rPr>
                <w:b/>
                <w:sz w:val="18"/>
                <w:szCs w:val="18"/>
              </w:rPr>
              <w:t>w</w:t>
            </w:r>
            <w:r w:rsidR="005D447B" w:rsidRPr="005D447B">
              <w:rPr>
                <w:b/>
                <w:sz w:val="18"/>
                <w:szCs w:val="18"/>
              </w:rPr>
              <w:t>h</w:t>
            </w:r>
            <w:r w:rsidRPr="005D447B">
              <w:rPr>
                <w:b/>
                <w:sz w:val="18"/>
                <w:szCs w:val="18"/>
              </w:rPr>
              <w:t>ere</w:t>
            </w:r>
            <w:r w:rsidRPr="005D447B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 xml:space="preserve">the pupil normally resides </w:t>
            </w:r>
            <w:r w:rsidR="00A43571">
              <w:rPr>
                <w:b/>
              </w:rPr>
              <w:t xml:space="preserve">       </w:t>
            </w:r>
            <w:r w:rsidR="00722784">
              <w:rPr>
                <w:b/>
              </w:rPr>
              <w:t xml:space="preserve">    </w:t>
            </w:r>
            <w:r w:rsidR="00A43571">
              <w:rPr>
                <w:b/>
              </w:rPr>
              <w:t xml:space="preserve"> </w:t>
            </w:r>
          </w:p>
          <w:p w14:paraId="5F1CC41B" w14:textId="77777777" w:rsidR="00A43571" w:rsidRDefault="00A43571" w:rsidP="00A43571">
            <w:pPr>
              <w:pStyle w:val="Header"/>
              <w:tabs>
                <w:tab w:val="right" w:pos="1746"/>
              </w:tabs>
              <w:ind w:right="612"/>
              <w:rPr>
                <w:b/>
              </w:rPr>
            </w:pPr>
            <w:r>
              <w:rPr>
                <w:b/>
              </w:rPr>
              <w:tab/>
            </w:r>
          </w:p>
          <w:p w14:paraId="6D9C28A1" w14:textId="77777777" w:rsidR="00A43571" w:rsidRDefault="00A43571" w:rsidP="00A43571"/>
          <w:p w14:paraId="1ACFAD1D" w14:textId="77777777" w:rsidR="00A43571" w:rsidRDefault="00A43571" w:rsidP="00A43571"/>
          <w:p w14:paraId="2C30F87E" w14:textId="77777777" w:rsidR="00A43571" w:rsidRDefault="00A43571" w:rsidP="00A43571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6DB9D422" w14:textId="77777777" w:rsidR="00A43571" w:rsidRDefault="00A43571" w:rsidP="00A43571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0D0C1ECE" w14:textId="77777777" w:rsidR="00A43571" w:rsidRDefault="00A43571" w:rsidP="00A43571">
            <w:pPr>
              <w:rPr>
                <w:b/>
              </w:rPr>
            </w:pPr>
          </w:p>
          <w:p w14:paraId="25068174" w14:textId="77777777" w:rsidR="00C50A58" w:rsidRDefault="00C50A58" w:rsidP="00A43571">
            <w:pPr>
              <w:rPr>
                <w:b/>
              </w:rPr>
            </w:pPr>
            <w:r>
              <w:rPr>
                <w:b/>
              </w:rPr>
              <w:t>Pupils Future Address</w:t>
            </w:r>
          </w:p>
        </w:tc>
        <w:tc>
          <w:tcPr>
            <w:tcW w:w="5244" w:type="dxa"/>
            <w:shd w:val="clear" w:color="auto" w:fill="auto"/>
          </w:tcPr>
          <w:p w14:paraId="05A116F6" w14:textId="77777777" w:rsidR="00A43571" w:rsidRDefault="00A43571" w:rsidP="00A43571">
            <w:pPr>
              <w:pStyle w:val="BodyText"/>
              <w:rPr>
                <w:sz w:val="20"/>
              </w:rPr>
            </w:pPr>
            <w:r w:rsidRPr="00BE6DF8">
              <w:rPr>
                <w:b/>
              </w:rPr>
              <w:t>Names of parents / guardians</w:t>
            </w:r>
            <w:r w:rsidR="00BE6DF8">
              <w:t xml:space="preserve"> </w:t>
            </w:r>
            <w:r w:rsidR="00BE6DF8">
              <w:rPr>
                <w:sz w:val="20"/>
              </w:rPr>
              <w:t>with whom the pupil normally resides full names</w:t>
            </w:r>
            <w:r w:rsidR="00C50A58">
              <w:rPr>
                <w:sz w:val="20"/>
              </w:rPr>
              <w:t xml:space="preserve"> and DOB if known</w:t>
            </w:r>
            <w:r w:rsidR="00BE6DF8">
              <w:rPr>
                <w:sz w:val="20"/>
              </w:rPr>
              <w:t xml:space="preserve"> please</w:t>
            </w:r>
          </w:p>
          <w:p w14:paraId="0FFA8A5A" w14:textId="77777777" w:rsidR="00A43571" w:rsidRDefault="00A43571" w:rsidP="00A43571"/>
          <w:p w14:paraId="199A4DE7" w14:textId="77777777" w:rsidR="00F04633" w:rsidRDefault="00F04633" w:rsidP="00F04633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 xml:space="preserve">1 </w:t>
            </w:r>
            <w:r w:rsidR="00A43571">
              <w:rPr>
                <w:b/>
              </w:rPr>
              <w:t>………………………………</w:t>
            </w:r>
            <w:proofErr w:type="gramStart"/>
            <w:r w:rsidR="00A43571">
              <w:rPr>
                <w:b/>
              </w:rPr>
              <w:t>…..</w:t>
            </w:r>
            <w:proofErr w:type="gramEnd"/>
            <w:r w:rsidR="00A43571">
              <w:rPr>
                <w:b/>
              </w:rPr>
              <w:t>………….</w:t>
            </w:r>
            <w:r w:rsidRPr="002A4DCC">
              <w:rPr>
                <w:b/>
              </w:rPr>
              <w:t xml:space="preserve"> </w:t>
            </w:r>
          </w:p>
          <w:p w14:paraId="4FAB5B07" w14:textId="77777777" w:rsidR="00F04633" w:rsidRDefault="00F04633" w:rsidP="00F04633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14:paraId="7BCFF9A6" w14:textId="77777777" w:rsidR="00F04633" w:rsidRDefault="00F04633" w:rsidP="00F04633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2A4DCC">
              <w:rPr>
                <w:b/>
              </w:rPr>
              <w:t xml:space="preserve">Relationship to </w:t>
            </w:r>
            <w:r w:rsidR="00C50A58">
              <w:rPr>
                <w:b/>
              </w:rPr>
              <w:t>pupil</w:t>
            </w:r>
            <w:r w:rsidRPr="002A4DCC">
              <w:rPr>
                <w:b/>
              </w:rPr>
              <w:t>:</w:t>
            </w:r>
          </w:p>
          <w:p w14:paraId="74A95AE6" w14:textId="77777777" w:rsidR="00F04633" w:rsidRDefault="00F04633" w:rsidP="00A43571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14:paraId="201124AA" w14:textId="77777777" w:rsidR="00A43571" w:rsidRDefault="00A43571" w:rsidP="00A43571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2. …………………………………………….</w:t>
            </w:r>
          </w:p>
          <w:p w14:paraId="4CB85204" w14:textId="77777777" w:rsidR="00A43571" w:rsidRDefault="00A43571" w:rsidP="00A43571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14:paraId="562F4F80" w14:textId="77777777" w:rsidR="00A43571" w:rsidRDefault="00A43571" w:rsidP="00A43571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2A4DCC">
              <w:rPr>
                <w:b/>
              </w:rPr>
              <w:t xml:space="preserve">Relationship to </w:t>
            </w:r>
            <w:r w:rsidR="00C50A58">
              <w:rPr>
                <w:b/>
              </w:rPr>
              <w:t>pupil</w:t>
            </w:r>
            <w:r w:rsidR="00F55D09" w:rsidRPr="002A4DCC">
              <w:rPr>
                <w:b/>
              </w:rPr>
              <w:t>:</w:t>
            </w:r>
          </w:p>
          <w:p w14:paraId="7009B87D" w14:textId="77777777" w:rsidR="00A43571" w:rsidRPr="00F442B5" w:rsidRDefault="00A43571" w:rsidP="00A43571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A43571" w14:paraId="452649B4" w14:textId="77777777" w:rsidTr="00F0463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682" w:type="dxa"/>
            <w:gridSpan w:val="2"/>
            <w:vMerge/>
            <w:shd w:val="clear" w:color="auto" w:fill="auto"/>
          </w:tcPr>
          <w:p w14:paraId="173D2757" w14:textId="77777777" w:rsidR="00A43571" w:rsidRDefault="00A43571" w:rsidP="00A43571"/>
        </w:tc>
        <w:tc>
          <w:tcPr>
            <w:tcW w:w="5244" w:type="dxa"/>
            <w:shd w:val="clear" w:color="auto" w:fill="auto"/>
          </w:tcPr>
          <w:p w14:paraId="201AF499" w14:textId="77777777" w:rsidR="00A43571" w:rsidRPr="00C21C58" w:rsidRDefault="00A43571" w:rsidP="00A43571">
            <w:pPr>
              <w:rPr>
                <w:b/>
              </w:rPr>
            </w:pPr>
            <w:r>
              <w:rPr>
                <w:b/>
              </w:rPr>
              <w:t>Contact No Home:</w:t>
            </w:r>
          </w:p>
        </w:tc>
      </w:tr>
      <w:tr w:rsidR="00A43571" w14:paraId="01B8B978" w14:textId="77777777" w:rsidTr="00F0463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682" w:type="dxa"/>
            <w:gridSpan w:val="2"/>
            <w:vMerge/>
            <w:shd w:val="clear" w:color="auto" w:fill="auto"/>
          </w:tcPr>
          <w:p w14:paraId="68E65A1A" w14:textId="77777777" w:rsidR="00A43571" w:rsidRDefault="00A43571" w:rsidP="00A43571"/>
        </w:tc>
        <w:tc>
          <w:tcPr>
            <w:tcW w:w="5244" w:type="dxa"/>
            <w:shd w:val="clear" w:color="auto" w:fill="auto"/>
          </w:tcPr>
          <w:p w14:paraId="681B7DDF" w14:textId="77777777" w:rsidR="00A43571" w:rsidRPr="00C21C58" w:rsidRDefault="00A43571" w:rsidP="00A43571">
            <w:pPr>
              <w:rPr>
                <w:b/>
              </w:rPr>
            </w:pPr>
            <w:r>
              <w:rPr>
                <w:b/>
              </w:rPr>
              <w:t xml:space="preserve">Contact No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Mobile</w:t>
                </w:r>
              </w:smartTag>
            </w:smartTag>
            <w:r>
              <w:rPr>
                <w:b/>
              </w:rPr>
              <w:t>:</w:t>
            </w:r>
          </w:p>
        </w:tc>
      </w:tr>
      <w:tr w:rsidR="00A43571" w14:paraId="6873A8B9" w14:textId="77777777" w:rsidTr="00F0463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0926" w:type="dxa"/>
            <w:gridSpan w:val="3"/>
            <w:shd w:val="clear" w:color="auto" w:fill="auto"/>
          </w:tcPr>
          <w:p w14:paraId="26AFE1D3" w14:textId="77777777" w:rsidR="00F04633" w:rsidRDefault="00F04633" w:rsidP="00A43571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44771C18" w14:textId="77777777" w:rsidR="00A43571" w:rsidRDefault="00A43571" w:rsidP="00A43571">
            <w:pPr>
              <w:tabs>
                <w:tab w:val="right" w:pos="1746"/>
              </w:tabs>
              <w:ind w:right="-90"/>
              <w:rPr>
                <w:b/>
              </w:rPr>
            </w:pPr>
            <w:r w:rsidRPr="00585A0B">
              <w:rPr>
                <w:b/>
              </w:rPr>
              <w:t xml:space="preserve">Name of School: </w:t>
            </w:r>
          </w:p>
          <w:p w14:paraId="287D974B" w14:textId="77777777" w:rsidR="00F04633" w:rsidRDefault="00F04633" w:rsidP="00A43571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7521D22A" w14:textId="77777777" w:rsidR="00A43571" w:rsidRDefault="00A43571" w:rsidP="00A43571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>Contact name in school:</w:t>
            </w:r>
          </w:p>
          <w:p w14:paraId="2D887EC2" w14:textId="77777777" w:rsidR="00F636E4" w:rsidRPr="00804722" w:rsidRDefault="00F636E4" w:rsidP="00A43571">
            <w:pPr>
              <w:tabs>
                <w:tab w:val="right" w:pos="1746"/>
              </w:tabs>
              <w:ind w:right="-90"/>
              <w:rPr>
                <w:sz w:val="12"/>
              </w:rPr>
            </w:pPr>
          </w:p>
        </w:tc>
      </w:tr>
      <w:tr w:rsidR="00BE6DF8" w14:paraId="33C5D046" w14:textId="77777777" w:rsidTr="00F0463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831" w:type="dxa"/>
            <w:shd w:val="clear" w:color="auto" w:fill="auto"/>
          </w:tcPr>
          <w:p w14:paraId="381CAFA7" w14:textId="77777777" w:rsidR="00BE6DF8" w:rsidRDefault="00BE6DF8" w:rsidP="00BE6DF8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>Addition to Roll</w:t>
            </w:r>
            <w:r w:rsidR="00C50A58">
              <w:rPr>
                <w:b/>
              </w:rPr>
              <w:t xml:space="preserve"> ~</w:t>
            </w:r>
            <w:r>
              <w:rPr>
                <w:b/>
              </w:rPr>
              <w:t xml:space="preserve"> </w:t>
            </w:r>
            <w:r w:rsidR="00C50A58">
              <w:rPr>
                <w:b/>
              </w:rPr>
              <w:t>required within 5 working days</w:t>
            </w:r>
          </w:p>
          <w:p w14:paraId="3F8B6978" w14:textId="77777777" w:rsidR="00BE6DF8" w:rsidRDefault="00BE6DF8" w:rsidP="00BE6DF8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6259E53A" w14:textId="77777777" w:rsidR="00BE6DF8" w:rsidRDefault="00BE6DF8" w:rsidP="00BE6DF8">
            <w:pPr>
              <w:tabs>
                <w:tab w:val="right" w:pos="1746"/>
              </w:tabs>
              <w:ind w:right="-90"/>
              <w:rPr>
                <w:b/>
              </w:rPr>
            </w:pPr>
            <w:r w:rsidRPr="00BE6DF8">
              <w:t>Date enrolled:</w:t>
            </w:r>
          </w:p>
          <w:p w14:paraId="2DBBCA99" w14:textId="77777777" w:rsidR="00BE6DF8" w:rsidRPr="00585A0B" w:rsidRDefault="00BE6DF8" w:rsidP="00BE6DF8">
            <w:pPr>
              <w:tabs>
                <w:tab w:val="right" w:pos="1746"/>
              </w:tabs>
              <w:ind w:right="-90"/>
              <w:rPr>
                <w:b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85811F9" w14:textId="77777777" w:rsidR="00BE6DF8" w:rsidRDefault="00BE6DF8" w:rsidP="00BE6DF8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 xml:space="preserve">Previous School </w:t>
            </w:r>
          </w:p>
          <w:p w14:paraId="05B62E64" w14:textId="77777777" w:rsidR="00BE6DF8" w:rsidRDefault="00BE6DF8" w:rsidP="00BE6DF8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391E56E5" w14:textId="77777777" w:rsidR="00BE6DF8" w:rsidRDefault="00BE6DF8" w:rsidP="00BE6DF8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5BF85B3E" w14:textId="77777777" w:rsidR="00BE6DF8" w:rsidRDefault="00BE6DF8" w:rsidP="00BE6DF8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61D1415F" w14:textId="77777777" w:rsidR="00BE6DF8" w:rsidRDefault="00BE6DF8" w:rsidP="00722784">
            <w:pPr>
              <w:tabs>
                <w:tab w:val="right" w:pos="1746"/>
              </w:tabs>
              <w:ind w:right="-90"/>
              <w:rPr>
                <w:b/>
              </w:rPr>
            </w:pPr>
          </w:p>
        </w:tc>
      </w:tr>
      <w:tr w:rsidR="00BE6DF8" w14:paraId="30D47D1F" w14:textId="77777777" w:rsidTr="00F0463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831" w:type="dxa"/>
            <w:shd w:val="clear" w:color="auto" w:fill="auto"/>
          </w:tcPr>
          <w:p w14:paraId="46D3E373" w14:textId="77777777" w:rsidR="00BE6DF8" w:rsidRDefault="00BE6DF8" w:rsidP="00BE6DF8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 xml:space="preserve">Removed </w:t>
            </w:r>
            <w:proofErr w:type="gramStart"/>
            <w:r>
              <w:rPr>
                <w:b/>
              </w:rPr>
              <w:t>From  Roll</w:t>
            </w:r>
            <w:proofErr w:type="gramEnd"/>
            <w:r>
              <w:rPr>
                <w:b/>
              </w:rPr>
              <w:t xml:space="preserve">  </w:t>
            </w:r>
          </w:p>
          <w:p w14:paraId="49C97A55" w14:textId="77777777" w:rsidR="00BE6DF8" w:rsidRDefault="00BE6DF8" w:rsidP="00BE6DF8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5166FAA0" w14:textId="77777777" w:rsidR="00BE6DF8" w:rsidRPr="00BE6DF8" w:rsidRDefault="00BE6DF8" w:rsidP="00BE6DF8">
            <w:pPr>
              <w:tabs>
                <w:tab w:val="right" w:pos="1746"/>
              </w:tabs>
              <w:ind w:right="-90"/>
            </w:pPr>
            <w:r w:rsidRPr="00BE6DF8">
              <w:t>Date last attended school:</w:t>
            </w:r>
          </w:p>
          <w:p w14:paraId="76A9AD9B" w14:textId="77777777" w:rsidR="00BE6DF8" w:rsidRPr="00585A0B" w:rsidRDefault="00BE6DF8" w:rsidP="0018383B">
            <w:pPr>
              <w:tabs>
                <w:tab w:val="right" w:pos="1746"/>
              </w:tabs>
              <w:ind w:right="-90"/>
              <w:rPr>
                <w:b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675F936" w14:textId="77777777" w:rsidR="00BE6DF8" w:rsidRPr="00C50A58" w:rsidRDefault="00C50A58" w:rsidP="00722784">
            <w:pPr>
              <w:tabs>
                <w:tab w:val="right" w:pos="1746"/>
              </w:tabs>
              <w:ind w:right="-90"/>
              <w:rPr>
                <w:b/>
              </w:rPr>
            </w:pPr>
            <w:r w:rsidRPr="00C50A58">
              <w:rPr>
                <w:b/>
              </w:rPr>
              <w:t>Destination School</w:t>
            </w:r>
          </w:p>
          <w:p w14:paraId="56E667A7" w14:textId="77777777" w:rsidR="00BE6DF8" w:rsidRDefault="00BE6DF8" w:rsidP="00722784">
            <w:pPr>
              <w:tabs>
                <w:tab w:val="right" w:pos="1746"/>
              </w:tabs>
              <w:ind w:right="-90"/>
            </w:pPr>
          </w:p>
          <w:p w14:paraId="6023661B" w14:textId="77777777" w:rsidR="00BE6DF8" w:rsidRDefault="00BE6DF8" w:rsidP="00722784">
            <w:pPr>
              <w:tabs>
                <w:tab w:val="right" w:pos="1746"/>
              </w:tabs>
              <w:ind w:right="-90"/>
            </w:pPr>
          </w:p>
          <w:p w14:paraId="4910FDFD" w14:textId="77777777" w:rsidR="00BE6DF8" w:rsidRDefault="00BE6DF8" w:rsidP="00722784">
            <w:pPr>
              <w:tabs>
                <w:tab w:val="right" w:pos="1746"/>
              </w:tabs>
              <w:ind w:right="-90"/>
            </w:pPr>
          </w:p>
          <w:p w14:paraId="2BECA722" w14:textId="77777777" w:rsidR="00BE6DF8" w:rsidRDefault="00BE6DF8" w:rsidP="00722784">
            <w:pPr>
              <w:tabs>
                <w:tab w:val="right" w:pos="1746"/>
              </w:tabs>
              <w:ind w:right="-90"/>
              <w:rPr>
                <w:b/>
              </w:rPr>
            </w:pPr>
          </w:p>
        </w:tc>
      </w:tr>
      <w:tr w:rsidR="00A43571" w14:paraId="4ADF48C5" w14:textId="77777777" w:rsidTr="00F0463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926" w:type="dxa"/>
            <w:gridSpan w:val="3"/>
            <w:shd w:val="clear" w:color="auto" w:fill="auto"/>
          </w:tcPr>
          <w:p w14:paraId="62D0E9D3" w14:textId="77777777" w:rsidR="00C50A58" w:rsidRDefault="00C50A58" w:rsidP="00C50A58">
            <w:pPr>
              <w:tabs>
                <w:tab w:val="right" w:pos="1746"/>
              </w:tabs>
              <w:ind w:right="-90"/>
            </w:pPr>
            <w:r>
              <w:rPr>
                <w:b/>
              </w:rPr>
              <w:t xml:space="preserve">Reason for Removal / Deletion from Roll </w:t>
            </w:r>
            <w:r w:rsidRPr="00BE6DF8">
              <w:t>(Appendix A</w:t>
            </w:r>
            <w:r>
              <w:rPr>
                <w:b/>
              </w:rPr>
              <w:t xml:space="preserve"> </w:t>
            </w:r>
            <w:r w:rsidRPr="00C50A58">
              <w:t>Regulation 8</w:t>
            </w:r>
            <w:r>
              <w:t xml:space="preserve"> of the </w:t>
            </w:r>
            <w:r w:rsidRPr="00BE6DF8">
              <w:t xml:space="preserve">CME </w:t>
            </w:r>
            <w:proofErr w:type="gramStart"/>
            <w:r w:rsidRPr="00BE6DF8">
              <w:t>Policy )</w:t>
            </w:r>
            <w:proofErr w:type="gramEnd"/>
          </w:p>
          <w:p w14:paraId="03A71C26" w14:textId="77777777" w:rsidR="00C50A58" w:rsidRDefault="00C50A58" w:rsidP="00C50A58">
            <w:pPr>
              <w:tabs>
                <w:tab w:val="right" w:pos="1746"/>
              </w:tabs>
              <w:ind w:right="-90"/>
            </w:pPr>
          </w:p>
          <w:p w14:paraId="3CEF7EC6" w14:textId="77777777" w:rsidR="00A43571" w:rsidRPr="00585A0B" w:rsidRDefault="00A43571" w:rsidP="00A43571">
            <w:pPr>
              <w:tabs>
                <w:tab w:val="right" w:pos="1746"/>
              </w:tabs>
              <w:ind w:right="-90"/>
              <w:rPr>
                <w:b/>
              </w:rPr>
            </w:pPr>
          </w:p>
        </w:tc>
      </w:tr>
      <w:tr w:rsidR="00F04633" w14:paraId="621EA6A4" w14:textId="77777777" w:rsidTr="00F046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26" w:type="dxa"/>
            <w:gridSpan w:val="3"/>
            <w:shd w:val="clear" w:color="auto" w:fill="auto"/>
          </w:tcPr>
          <w:p w14:paraId="72F79B69" w14:textId="77777777" w:rsidR="00ED4B96" w:rsidRDefault="00ED4B96" w:rsidP="00ED4B96">
            <w:r>
              <w:t xml:space="preserve">Any Additional Information or Service </w:t>
            </w:r>
          </w:p>
          <w:p w14:paraId="2011EFED" w14:textId="77777777" w:rsidR="00F636E4" w:rsidRDefault="00F636E4" w:rsidP="00ED4B96"/>
          <w:p w14:paraId="6B2E1669" w14:textId="77777777" w:rsidR="00F04633" w:rsidRDefault="00F04633" w:rsidP="00722784">
            <w:pPr>
              <w:tabs>
                <w:tab w:val="right" w:pos="1746"/>
              </w:tabs>
              <w:ind w:right="-90"/>
              <w:rPr>
                <w:b/>
              </w:rPr>
            </w:pPr>
          </w:p>
        </w:tc>
      </w:tr>
      <w:tr w:rsidR="00C63EEF" w14:paraId="1919F993" w14:textId="77777777" w:rsidTr="00021066">
        <w:tblPrEx>
          <w:tblCellMar>
            <w:top w:w="0" w:type="dxa"/>
            <w:bottom w:w="0" w:type="dxa"/>
          </w:tblCellMar>
        </w:tblPrEx>
        <w:trPr>
          <w:trHeight w:val="2195"/>
        </w:trPr>
        <w:tc>
          <w:tcPr>
            <w:tcW w:w="10926" w:type="dxa"/>
            <w:gridSpan w:val="3"/>
            <w:shd w:val="clear" w:color="auto" w:fill="auto"/>
          </w:tcPr>
          <w:p w14:paraId="4CEBBC04" w14:textId="77777777" w:rsidR="00C63EEF" w:rsidRDefault="00C63EEF" w:rsidP="00F636E4">
            <w:pPr>
              <w:tabs>
                <w:tab w:val="right" w:pos="1746"/>
              </w:tabs>
              <w:ind w:right="-90"/>
              <w:rPr>
                <w:b/>
              </w:rPr>
            </w:pPr>
            <w:r>
              <w:rPr>
                <w:b/>
              </w:rPr>
              <w:t xml:space="preserve">Please send this notification form to: Diane Richardson SEWO/CME Officer by E-mail to </w:t>
            </w:r>
            <w:hyperlink r:id="rId12" w:history="1">
              <w:r w:rsidRPr="0029701A">
                <w:rPr>
                  <w:rStyle w:val="Hyperlink"/>
                  <w:b/>
                </w:rPr>
                <w:t>dianerichardson2@barnsley.gov.uk</w:t>
              </w:r>
            </w:hyperlink>
            <w:r>
              <w:rPr>
                <w:b/>
              </w:rPr>
              <w:t xml:space="preserve"> </w:t>
            </w:r>
          </w:p>
          <w:p w14:paraId="0A98C883" w14:textId="77777777" w:rsidR="00C63EEF" w:rsidRDefault="00C63EEF" w:rsidP="00F636E4">
            <w:pPr>
              <w:tabs>
                <w:tab w:val="right" w:pos="1746"/>
              </w:tabs>
              <w:ind w:right="-90"/>
              <w:rPr>
                <w:b/>
              </w:rPr>
            </w:pPr>
          </w:p>
          <w:p w14:paraId="22510203" w14:textId="77777777" w:rsidR="00C63EEF" w:rsidRDefault="00C63EEF" w:rsidP="00F636E4">
            <w:pPr>
              <w:rPr>
                <w:b/>
              </w:rPr>
            </w:pPr>
            <w:r>
              <w:rPr>
                <w:b/>
              </w:rPr>
              <w:t>Telephone number 01226 773545</w:t>
            </w:r>
          </w:p>
          <w:p w14:paraId="18C6FE51" w14:textId="77777777" w:rsidR="00C63EEF" w:rsidRPr="00C63EEF" w:rsidRDefault="00C63EEF" w:rsidP="00F636E4">
            <w:pPr>
              <w:rPr>
                <w:sz w:val="12"/>
              </w:rPr>
            </w:pPr>
          </w:p>
          <w:p w14:paraId="25171902" w14:textId="77777777" w:rsidR="00C63EEF" w:rsidRPr="00021066" w:rsidRDefault="00C63EEF" w:rsidP="00C63EEF">
            <w:pPr>
              <w:rPr>
                <w:rFonts w:ascii="Calibri" w:hAnsi="Calibri"/>
                <w:b/>
              </w:rPr>
            </w:pPr>
            <w:r w:rsidRPr="00021066">
              <w:rPr>
                <w:rFonts w:ascii="Calibri" w:hAnsi="Calibri"/>
                <w:b/>
              </w:rPr>
              <w:t xml:space="preserve">The Children Missing Education policy can be found at </w:t>
            </w:r>
            <w:hyperlink r:id="rId13" w:history="1">
              <w:r w:rsidRPr="00021066">
                <w:rPr>
                  <w:rStyle w:val="Hyperlink"/>
                  <w:rFonts w:ascii="Calibri" w:hAnsi="Calibri"/>
                  <w:b/>
                </w:rPr>
                <w:t>https://www.barnsley.gov.uk/services/children-families-and-education/schools-and-learning/children-missing-education/</w:t>
              </w:r>
            </w:hyperlink>
            <w:r w:rsidRPr="00021066">
              <w:rPr>
                <w:rFonts w:ascii="Calibri" w:hAnsi="Calibri"/>
                <w:b/>
              </w:rPr>
              <w:t xml:space="preserve"> </w:t>
            </w:r>
          </w:p>
          <w:p w14:paraId="02272252" w14:textId="77777777" w:rsidR="00C63EEF" w:rsidRPr="00021066" w:rsidRDefault="00C63EEF" w:rsidP="00F636E4">
            <w:pPr>
              <w:rPr>
                <w:rFonts w:ascii="Calibri" w:hAnsi="Calibri"/>
              </w:rPr>
            </w:pPr>
          </w:p>
          <w:p w14:paraId="325C46EE" w14:textId="77777777" w:rsidR="00C63EEF" w:rsidRPr="00C63EEF" w:rsidRDefault="00C63EEF" w:rsidP="00C63EEF">
            <w:pPr>
              <w:rPr>
                <w:sz w:val="20"/>
                <w:szCs w:val="20"/>
              </w:rPr>
            </w:pPr>
            <w:r w:rsidRPr="00021066">
              <w:rPr>
                <w:rFonts w:ascii="Calibri" w:hAnsi="Calibri"/>
                <w:b/>
                <w:szCs w:val="20"/>
              </w:rPr>
              <w:lastRenderedPageBreak/>
              <w:t xml:space="preserve">Barnsley Council/Education Welfare’s privacy statement is available to view at </w:t>
            </w:r>
            <w:hyperlink r:id="rId14" w:history="1">
              <w:r w:rsidRPr="00021066">
                <w:rPr>
                  <w:rStyle w:val="Hyperlink"/>
                  <w:rFonts w:ascii="Calibri" w:hAnsi="Calibri"/>
                  <w:b/>
                  <w:szCs w:val="20"/>
                </w:rPr>
                <w:t>https://www.barnsley.gov.uk/media/8746/early-start-prevention-and-sufficiency-education-welfare-service.pdf</w:t>
              </w:r>
            </w:hyperlink>
          </w:p>
        </w:tc>
      </w:tr>
    </w:tbl>
    <w:p w14:paraId="1488301B" w14:textId="77777777" w:rsidR="00A43571" w:rsidRDefault="00A43571" w:rsidP="00804722">
      <w:bookmarkStart w:id="0" w:name="_GoBack"/>
      <w:bookmarkEnd w:id="0"/>
    </w:p>
    <w:sectPr w:rsidR="00A43571" w:rsidSect="00804722">
      <w:pgSz w:w="11906" w:h="16838"/>
      <w:pgMar w:top="1440" w:right="1418" w:bottom="142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9F62E" w14:textId="77777777" w:rsidR="00353CF9" w:rsidRDefault="00353CF9">
      <w:r>
        <w:separator/>
      </w:r>
    </w:p>
  </w:endnote>
  <w:endnote w:type="continuationSeparator" w:id="0">
    <w:p w14:paraId="5EB3AEFC" w14:textId="77777777" w:rsidR="00353CF9" w:rsidRDefault="0035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9C5AE" w14:textId="77777777" w:rsidR="00353CF9" w:rsidRDefault="00353CF9">
      <w:r>
        <w:separator/>
      </w:r>
    </w:p>
  </w:footnote>
  <w:footnote w:type="continuationSeparator" w:id="0">
    <w:p w14:paraId="6D666A65" w14:textId="77777777" w:rsidR="00353CF9" w:rsidRDefault="0035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B53"/>
    <w:multiLevelType w:val="hybridMultilevel"/>
    <w:tmpl w:val="1128A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34D0"/>
    <w:multiLevelType w:val="multilevel"/>
    <w:tmpl w:val="AD4011F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6245234"/>
    <w:multiLevelType w:val="hybridMultilevel"/>
    <w:tmpl w:val="B852A8F2"/>
    <w:lvl w:ilvl="0" w:tplc="040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071028AF"/>
    <w:multiLevelType w:val="hybridMultilevel"/>
    <w:tmpl w:val="0FEE5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D3F"/>
    <w:multiLevelType w:val="hybridMultilevel"/>
    <w:tmpl w:val="A816F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000122"/>
    <w:multiLevelType w:val="hybridMultilevel"/>
    <w:tmpl w:val="5C464B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4DE9"/>
    <w:multiLevelType w:val="hybridMultilevel"/>
    <w:tmpl w:val="6CBA8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61D95"/>
    <w:multiLevelType w:val="hybridMultilevel"/>
    <w:tmpl w:val="D1E6EBC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77A02"/>
    <w:multiLevelType w:val="hybridMultilevel"/>
    <w:tmpl w:val="E9F28A8E"/>
    <w:lvl w:ilvl="0" w:tplc="03EE1D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F7171"/>
    <w:multiLevelType w:val="hybridMultilevel"/>
    <w:tmpl w:val="6DB2D954"/>
    <w:lvl w:ilvl="0" w:tplc="214E15D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D86472"/>
    <w:multiLevelType w:val="hybridMultilevel"/>
    <w:tmpl w:val="8DEE64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677D"/>
    <w:multiLevelType w:val="hybridMultilevel"/>
    <w:tmpl w:val="039E2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2464C"/>
    <w:multiLevelType w:val="hybridMultilevel"/>
    <w:tmpl w:val="04F46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74EFA"/>
    <w:multiLevelType w:val="hybridMultilevel"/>
    <w:tmpl w:val="C7B87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281321B6"/>
    <w:multiLevelType w:val="hybridMultilevel"/>
    <w:tmpl w:val="0DB64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16976"/>
    <w:multiLevelType w:val="multilevel"/>
    <w:tmpl w:val="03204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23258"/>
    <w:multiLevelType w:val="hybridMultilevel"/>
    <w:tmpl w:val="4642E18A"/>
    <w:lvl w:ilvl="0" w:tplc="647E9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7765D"/>
    <w:multiLevelType w:val="hybridMultilevel"/>
    <w:tmpl w:val="E3864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C17D8"/>
    <w:multiLevelType w:val="hybridMultilevel"/>
    <w:tmpl w:val="BF387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37D44"/>
    <w:multiLevelType w:val="multilevel"/>
    <w:tmpl w:val="EFBCA15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42A766F"/>
    <w:multiLevelType w:val="hybridMultilevel"/>
    <w:tmpl w:val="C7D60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376E6"/>
    <w:multiLevelType w:val="hybridMultilevel"/>
    <w:tmpl w:val="4EDA6ADC"/>
    <w:lvl w:ilvl="0" w:tplc="B0AE88C6">
      <w:start w:val="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0751B"/>
    <w:multiLevelType w:val="hybridMultilevel"/>
    <w:tmpl w:val="9F284802"/>
    <w:lvl w:ilvl="0" w:tplc="80C20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C1D21"/>
    <w:multiLevelType w:val="hybridMultilevel"/>
    <w:tmpl w:val="57CCC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02420"/>
    <w:multiLevelType w:val="multilevel"/>
    <w:tmpl w:val="19C63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186F"/>
    <w:multiLevelType w:val="hybridMultilevel"/>
    <w:tmpl w:val="EDEC3C3E"/>
    <w:lvl w:ilvl="0" w:tplc="0409000F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7B529C0"/>
    <w:multiLevelType w:val="hybridMultilevel"/>
    <w:tmpl w:val="DA7A2A04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A641F25"/>
    <w:multiLevelType w:val="hybridMultilevel"/>
    <w:tmpl w:val="766A29E8"/>
    <w:lvl w:ilvl="0" w:tplc="08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A0412E"/>
    <w:multiLevelType w:val="multilevel"/>
    <w:tmpl w:val="9C76CF9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4FC63544"/>
    <w:multiLevelType w:val="hybridMultilevel"/>
    <w:tmpl w:val="84D2E47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9F404A"/>
    <w:multiLevelType w:val="hybridMultilevel"/>
    <w:tmpl w:val="E5662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553BD"/>
    <w:multiLevelType w:val="multilevel"/>
    <w:tmpl w:val="5868F74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A1E013B"/>
    <w:multiLevelType w:val="hybridMultilevel"/>
    <w:tmpl w:val="B492C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761F38">
      <w:start w:val="1384"/>
      <w:numFmt w:val="decimalZero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F952AD2"/>
    <w:multiLevelType w:val="multilevel"/>
    <w:tmpl w:val="2092E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E8552A"/>
    <w:multiLevelType w:val="multilevel"/>
    <w:tmpl w:val="4EDA6ADC"/>
    <w:lvl w:ilvl="0">
      <w:start w:val="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055A8"/>
    <w:multiLevelType w:val="hybridMultilevel"/>
    <w:tmpl w:val="873435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251E5"/>
    <w:multiLevelType w:val="hybridMultilevel"/>
    <w:tmpl w:val="55260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24793"/>
    <w:multiLevelType w:val="hybridMultilevel"/>
    <w:tmpl w:val="4BB492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0F1024"/>
    <w:multiLevelType w:val="hybridMultilevel"/>
    <w:tmpl w:val="0B60A930"/>
    <w:lvl w:ilvl="0" w:tplc="08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0" w15:restartNumberingAfterBreak="0">
    <w:nsid w:val="7264261E"/>
    <w:multiLevelType w:val="multilevel"/>
    <w:tmpl w:val="1F94E6E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1" w15:restartNumberingAfterBreak="0">
    <w:nsid w:val="728A639D"/>
    <w:multiLevelType w:val="hybridMultilevel"/>
    <w:tmpl w:val="6C847A9A"/>
    <w:lvl w:ilvl="0" w:tplc="80C20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8136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77245"/>
    <w:multiLevelType w:val="hybridMultilevel"/>
    <w:tmpl w:val="8174B8C0"/>
    <w:lvl w:ilvl="0" w:tplc="03EE1D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B35093"/>
    <w:multiLevelType w:val="hybridMultilevel"/>
    <w:tmpl w:val="DAAEBF94"/>
    <w:lvl w:ilvl="0" w:tplc="03EE1D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ED1C9B"/>
    <w:multiLevelType w:val="multilevel"/>
    <w:tmpl w:val="712411FE"/>
    <w:lvl w:ilvl="0">
      <w:start w:val="1"/>
      <w:numFmt w:val="bullet"/>
      <w:pStyle w:val="dfespaper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§"/>
      <w:lvlJc w:val="left"/>
      <w:pPr>
        <w:tabs>
          <w:tab w:val="num" w:pos="1401"/>
        </w:tabs>
        <w:ind w:left="1401" w:hanging="595"/>
      </w:pPr>
      <w:rPr>
        <w:rFonts w:ascii="Wingdings" w:hAnsi="Wingdings" w:hint="default"/>
        <w:sz w:val="18"/>
      </w:rPr>
    </w:lvl>
    <w:lvl w:ilvl="2">
      <w:start w:val="1"/>
      <w:numFmt w:val="bullet"/>
      <w:pStyle w:val="dfespaperbullet2"/>
      <w:lvlText w:val="§"/>
      <w:lvlJc w:val="left"/>
      <w:pPr>
        <w:tabs>
          <w:tab w:val="num" w:pos="1996"/>
        </w:tabs>
        <w:ind w:left="1996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ListBullet4"/>
      <w:lvlText w:val="§"/>
      <w:lvlJc w:val="left"/>
      <w:pPr>
        <w:tabs>
          <w:tab w:val="num" w:pos="2591"/>
        </w:tabs>
        <w:ind w:left="2591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ListBullet5"/>
      <w:lvlText w:val="§"/>
      <w:lvlJc w:val="left"/>
      <w:pPr>
        <w:tabs>
          <w:tab w:val="num" w:pos="3186"/>
        </w:tabs>
        <w:ind w:left="3186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782"/>
        </w:tabs>
        <w:ind w:left="3782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377"/>
        </w:tabs>
        <w:ind w:left="4377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972"/>
        </w:tabs>
        <w:ind w:left="4972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972"/>
        </w:tabs>
        <w:ind w:left="4972" w:hanging="595"/>
      </w:pPr>
      <w:rPr>
        <w:rFonts w:ascii="Wingdings" w:hAnsi="Wingdings" w:hint="default"/>
        <w:sz w:val="18"/>
      </w:rPr>
    </w:lvl>
  </w:abstractNum>
  <w:abstractNum w:abstractNumId="45" w15:restartNumberingAfterBreak="0">
    <w:nsid w:val="79451B6E"/>
    <w:multiLevelType w:val="hybridMultilevel"/>
    <w:tmpl w:val="FD426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B772E"/>
    <w:multiLevelType w:val="hybridMultilevel"/>
    <w:tmpl w:val="FB0EED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700810"/>
    <w:multiLevelType w:val="hybridMultilevel"/>
    <w:tmpl w:val="11261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44"/>
  </w:num>
  <w:num w:numId="5">
    <w:abstractNumId w:val="3"/>
  </w:num>
  <w:num w:numId="6">
    <w:abstractNumId w:val="18"/>
  </w:num>
  <w:num w:numId="7">
    <w:abstractNumId w:val="11"/>
  </w:num>
  <w:num w:numId="8">
    <w:abstractNumId w:val="24"/>
  </w:num>
  <w:num w:numId="9">
    <w:abstractNumId w:val="0"/>
  </w:num>
  <w:num w:numId="10">
    <w:abstractNumId w:val="13"/>
  </w:num>
  <w:num w:numId="11">
    <w:abstractNumId w:val="19"/>
  </w:num>
  <w:num w:numId="12">
    <w:abstractNumId w:val="23"/>
  </w:num>
  <w:num w:numId="13">
    <w:abstractNumId w:val="41"/>
  </w:num>
  <w:num w:numId="14">
    <w:abstractNumId w:val="6"/>
  </w:num>
  <w:num w:numId="15">
    <w:abstractNumId w:val="47"/>
  </w:num>
  <w:num w:numId="16">
    <w:abstractNumId w:val="39"/>
  </w:num>
  <w:num w:numId="17">
    <w:abstractNumId w:val="45"/>
  </w:num>
  <w:num w:numId="18">
    <w:abstractNumId w:val="32"/>
  </w:num>
  <w:num w:numId="19">
    <w:abstractNumId w:val="46"/>
  </w:num>
  <w:num w:numId="20">
    <w:abstractNumId w:val="25"/>
  </w:num>
  <w:num w:numId="21">
    <w:abstractNumId w:val="12"/>
  </w:num>
  <w:num w:numId="22">
    <w:abstractNumId w:val="31"/>
  </w:num>
  <w:num w:numId="23">
    <w:abstractNumId w:val="17"/>
  </w:num>
  <w:num w:numId="24">
    <w:abstractNumId w:val="4"/>
  </w:num>
  <w:num w:numId="25">
    <w:abstractNumId w:val="33"/>
  </w:num>
  <w:num w:numId="26">
    <w:abstractNumId w:val="26"/>
  </w:num>
  <w:num w:numId="27">
    <w:abstractNumId w:val="30"/>
  </w:num>
  <w:num w:numId="28">
    <w:abstractNumId w:val="22"/>
  </w:num>
  <w:num w:numId="29">
    <w:abstractNumId w:val="35"/>
  </w:num>
  <w:num w:numId="30">
    <w:abstractNumId w:val="20"/>
  </w:num>
  <w:num w:numId="31">
    <w:abstractNumId w:val="36"/>
  </w:num>
  <w:num w:numId="32">
    <w:abstractNumId w:val="10"/>
  </w:num>
  <w:num w:numId="33">
    <w:abstractNumId w:val="7"/>
  </w:num>
  <w:num w:numId="34">
    <w:abstractNumId w:val="15"/>
  </w:num>
  <w:num w:numId="35">
    <w:abstractNumId w:val="5"/>
  </w:num>
  <w:num w:numId="36">
    <w:abstractNumId w:val="2"/>
  </w:num>
  <w:num w:numId="37">
    <w:abstractNumId w:val="1"/>
  </w:num>
  <w:num w:numId="38">
    <w:abstractNumId w:val="40"/>
  </w:num>
  <w:num w:numId="39">
    <w:abstractNumId w:val="29"/>
  </w:num>
  <w:num w:numId="40">
    <w:abstractNumId w:val="28"/>
  </w:num>
  <w:num w:numId="41">
    <w:abstractNumId w:val="34"/>
  </w:num>
  <w:num w:numId="42">
    <w:abstractNumId w:val="38"/>
  </w:num>
  <w:num w:numId="43">
    <w:abstractNumId w:val="16"/>
  </w:num>
  <w:num w:numId="44">
    <w:abstractNumId w:val="9"/>
  </w:num>
  <w:num w:numId="45">
    <w:abstractNumId w:val="42"/>
  </w:num>
  <w:num w:numId="46">
    <w:abstractNumId w:val="8"/>
  </w:num>
  <w:num w:numId="47">
    <w:abstractNumId w:val="43"/>
  </w:num>
  <w:num w:numId="48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9D"/>
    <w:rsid w:val="00014D35"/>
    <w:rsid w:val="00021066"/>
    <w:rsid w:val="00027750"/>
    <w:rsid w:val="0004199E"/>
    <w:rsid w:val="00050CD8"/>
    <w:rsid w:val="00060F4A"/>
    <w:rsid w:val="000748BA"/>
    <w:rsid w:val="00121CC7"/>
    <w:rsid w:val="00127B01"/>
    <w:rsid w:val="001354AC"/>
    <w:rsid w:val="0014798C"/>
    <w:rsid w:val="00157987"/>
    <w:rsid w:val="00167E1E"/>
    <w:rsid w:val="0018383B"/>
    <w:rsid w:val="001E28FC"/>
    <w:rsid w:val="00217FA5"/>
    <w:rsid w:val="00233F26"/>
    <w:rsid w:val="00235247"/>
    <w:rsid w:val="0026449D"/>
    <w:rsid w:val="002D11E4"/>
    <w:rsid w:val="002D2770"/>
    <w:rsid w:val="002E10D0"/>
    <w:rsid w:val="002E5A59"/>
    <w:rsid w:val="003200F3"/>
    <w:rsid w:val="00325435"/>
    <w:rsid w:val="00353CF9"/>
    <w:rsid w:val="00363D28"/>
    <w:rsid w:val="003A21D7"/>
    <w:rsid w:val="003C5A60"/>
    <w:rsid w:val="003E60BA"/>
    <w:rsid w:val="003F3886"/>
    <w:rsid w:val="004358D8"/>
    <w:rsid w:val="00443AB6"/>
    <w:rsid w:val="00471F44"/>
    <w:rsid w:val="004C1A64"/>
    <w:rsid w:val="004C44B2"/>
    <w:rsid w:val="00512C37"/>
    <w:rsid w:val="00522DFB"/>
    <w:rsid w:val="00544918"/>
    <w:rsid w:val="00587577"/>
    <w:rsid w:val="005A6979"/>
    <w:rsid w:val="005B00FE"/>
    <w:rsid w:val="005B2F8E"/>
    <w:rsid w:val="005B4346"/>
    <w:rsid w:val="005C01FB"/>
    <w:rsid w:val="005D09A9"/>
    <w:rsid w:val="005D447B"/>
    <w:rsid w:val="005F2803"/>
    <w:rsid w:val="00635CC8"/>
    <w:rsid w:val="0064411F"/>
    <w:rsid w:val="006563AE"/>
    <w:rsid w:val="00680CC1"/>
    <w:rsid w:val="0068534B"/>
    <w:rsid w:val="00687736"/>
    <w:rsid w:val="006B40F5"/>
    <w:rsid w:val="00722784"/>
    <w:rsid w:val="007373A3"/>
    <w:rsid w:val="00771B30"/>
    <w:rsid w:val="007D5A09"/>
    <w:rsid w:val="00804722"/>
    <w:rsid w:val="008661F3"/>
    <w:rsid w:val="00874AE2"/>
    <w:rsid w:val="00881D6A"/>
    <w:rsid w:val="00882750"/>
    <w:rsid w:val="008B4497"/>
    <w:rsid w:val="008C65C8"/>
    <w:rsid w:val="008F4F1D"/>
    <w:rsid w:val="009351F1"/>
    <w:rsid w:val="0093545A"/>
    <w:rsid w:val="0096353C"/>
    <w:rsid w:val="009A5CA3"/>
    <w:rsid w:val="009D3DA2"/>
    <w:rsid w:val="009F6AE1"/>
    <w:rsid w:val="00A34E8A"/>
    <w:rsid w:val="00A43571"/>
    <w:rsid w:val="00A477F2"/>
    <w:rsid w:val="00A524D6"/>
    <w:rsid w:val="00A57DD3"/>
    <w:rsid w:val="00A669C3"/>
    <w:rsid w:val="00AD0A02"/>
    <w:rsid w:val="00AD0E1B"/>
    <w:rsid w:val="00AE63B8"/>
    <w:rsid w:val="00AF3721"/>
    <w:rsid w:val="00B03C4F"/>
    <w:rsid w:val="00B10E26"/>
    <w:rsid w:val="00B35338"/>
    <w:rsid w:val="00B36AF1"/>
    <w:rsid w:val="00B536EF"/>
    <w:rsid w:val="00BB341C"/>
    <w:rsid w:val="00BD746F"/>
    <w:rsid w:val="00BE07FD"/>
    <w:rsid w:val="00BE6DB6"/>
    <w:rsid w:val="00BE6DF8"/>
    <w:rsid w:val="00C03E4B"/>
    <w:rsid w:val="00C213BC"/>
    <w:rsid w:val="00C50A58"/>
    <w:rsid w:val="00C51C95"/>
    <w:rsid w:val="00C63EEF"/>
    <w:rsid w:val="00CD0C0F"/>
    <w:rsid w:val="00D15E5F"/>
    <w:rsid w:val="00D34368"/>
    <w:rsid w:val="00D92F68"/>
    <w:rsid w:val="00DC737F"/>
    <w:rsid w:val="00DF5661"/>
    <w:rsid w:val="00E5207A"/>
    <w:rsid w:val="00E52264"/>
    <w:rsid w:val="00E560B0"/>
    <w:rsid w:val="00E71283"/>
    <w:rsid w:val="00E72D3F"/>
    <w:rsid w:val="00E92F8C"/>
    <w:rsid w:val="00EA54C7"/>
    <w:rsid w:val="00ED20BD"/>
    <w:rsid w:val="00ED4B96"/>
    <w:rsid w:val="00F04633"/>
    <w:rsid w:val="00F37DD9"/>
    <w:rsid w:val="00F55D09"/>
    <w:rsid w:val="00F636E4"/>
    <w:rsid w:val="00FC6808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2D816CC1"/>
  <w15:chartTrackingRefBased/>
  <w15:docId w15:val="{5BECD9F9-0392-4CCF-9BDD-51F5C452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outlineLvl w:val="0"/>
    </w:pPr>
    <w:rPr>
      <w:b/>
      <w:bCs/>
      <w:kern w:val="16"/>
      <w:u w:val="single"/>
    </w:rPr>
  </w:style>
  <w:style w:type="paragraph" w:styleId="Heading2">
    <w:name w:val="heading 2"/>
    <w:aliases w:val="Numbered -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aliases w:val="Numbered - 3"/>
    <w:basedOn w:val="Heading2"/>
    <w:next w:val="Normal"/>
    <w:qFormat/>
    <w:rsid w:val="00FC6808"/>
    <w:pPr>
      <w:keepNext w:val="0"/>
      <w:widowControl w:val="0"/>
      <w:overflowPunct w:val="0"/>
      <w:textAlignment w:val="baseline"/>
      <w:outlineLvl w:val="2"/>
    </w:pPr>
    <w:rPr>
      <w:rFonts w:cs="Times New Roman"/>
      <w:b w:val="0"/>
      <w:bCs w:val="0"/>
      <w:kern w:val="28"/>
      <w:sz w:val="24"/>
      <w:szCs w:val="20"/>
    </w:rPr>
  </w:style>
  <w:style w:type="paragraph" w:styleId="Heading4">
    <w:name w:val="heading 4"/>
    <w:aliases w:val="Numbered - 4"/>
    <w:basedOn w:val="Heading3"/>
    <w:next w:val="Normal"/>
    <w:qFormat/>
    <w:rsid w:val="00FC6808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FC6808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FC6808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FC6808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FC6808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FC6808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FF4B23"/>
    <w:rPr>
      <w:color w:val="0000FF"/>
      <w:u w:val="single"/>
    </w:rPr>
  </w:style>
  <w:style w:type="character" w:styleId="Strong">
    <w:name w:val="Strong"/>
    <w:qFormat/>
    <w:rsid w:val="00FF4B23"/>
    <w:rPr>
      <w:b/>
      <w:bCs/>
    </w:rPr>
  </w:style>
  <w:style w:type="paragraph" w:styleId="BodyText">
    <w:name w:val="Body Text"/>
    <w:basedOn w:val="Normal"/>
    <w:rsid w:val="00FC6808"/>
    <w:pPr>
      <w:widowControl w:val="0"/>
      <w:overflowPunct w:val="0"/>
      <w:textAlignment w:val="baseline"/>
    </w:pPr>
    <w:rPr>
      <w:rFonts w:cs="Times New Roman"/>
      <w:sz w:val="24"/>
      <w:szCs w:val="20"/>
    </w:rPr>
  </w:style>
  <w:style w:type="paragraph" w:styleId="BodyTextIndent">
    <w:name w:val="Body Text Indent"/>
    <w:basedOn w:val="Normal"/>
    <w:rsid w:val="00FC6808"/>
    <w:pPr>
      <w:widowControl w:val="0"/>
      <w:overflowPunct w:val="0"/>
      <w:ind w:left="288"/>
      <w:textAlignment w:val="baseline"/>
    </w:pPr>
    <w:rPr>
      <w:rFonts w:cs="Times New Roman"/>
      <w:sz w:val="24"/>
      <w:szCs w:val="20"/>
    </w:rPr>
  </w:style>
  <w:style w:type="paragraph" w:customStyle="1" w:styleId="DfESBullets">
    <w:name w:val="DfESBullets"/>
    <w:basedOn w:val="Normal"/>
    <w:rsid w:val="00FC6808"/>
    <w:pPr>
      <w:widowControl w:val="0"/>
      <w:numPr>
        <w:numId w:val="2"/>
      </w:numPr>
      <w:overflowPunct w:val="0"/>
      <w:spacing w:after="240"/>
      <w:textAlignment w:val="baseline"/>
    </w:pPr>
    <w:rPr>
      <w:rFonts w:cs="Times New Roman"/>
      <w:sz w:val="24"/>
      <w:szCs w:val="20"/>
    </w:rPr>
  </w:style>
  <w:style w:type="paragraph" w:customStyle="1" w:styleId="DfESOutNumbered">
    <w:name w:val="DfESOutNumbered"/>
    <w:basedOn w:val="Normal"/>
    <w:rsid w:val="00FC6808"/>
    <w:pPr>
      <w:widowControl w:val="0"/>
      <w:numPr>
        <w:numId w:val="3"/>
      </w:numPr>
      <w:overflowPunct w:val="0"/>
      <w:spacing w:after="240"/>
      <w:textAlignment w:val="baseline"/>
    </w:pPr>
    <w:rPr>
      <w:rFonts w:cs="Times New Roman"/>
      <w:sz w:val="24"/>
      <w:szCs w:val="20"/>
    </w:rPr>
  </w:style>
  <w:style w:type="paragraph" w:customStyle="1" w:styleId="Heading">
    <w:name w:val="Heading"/>
    <w:basedOn w:val="Normal"/>
    <w:next w:val="Normal"/>
    <w:rsid w:val="00FC6808"/>
    <w:pPr>
      <w:keepNext/>
      <w:keepLines/>
      <w:widowControl w:val="0"/>
      <w:overflowPunct w:val="0"/>
      <w:spacing w:before="240" w:after="240"/>
      <w:ind w:left="-720"/>
      <w:textAlignment w:val="baseline"/>
    </w:pPr>
    <w:rPr>
      <w:rFonts w:cs="Times New Roman"/>
      <w:b/>
      <w:sz w:val="24"/>
      <w:szCs w:val="20"/>
    </w:rPr>
  </w:style>
  <w:style w:type="paragraph" w:customStyle="1" w:styleId="MinuteTop">
    <w:name w:val="Minute Top"/>
    <w:basedOn w:val="Normal"/>
    <w:rsid w:val="00FC6808"/>
    <w:pPr>
      <w:widowControl w:val="0"/>
      <w:tabs>
        <w:tab w:val="left" w:pos="4680"/>
        <w:tab w:val="left" w:pos="5587"/>
      </w:tabs>
      <w:overflowPunct w:val="0"/>
      <w:textAlignment w:val="baseline"/>
    </w:pPr>
    <w:rPr>
      <w:rFonts w:cs="Times New Roman"/>
      <w:sz w:val="24"/>
      <w:szCs w:val="20"/>
    </w:rPr>
  </w:style>
  <w:style w:type="paragraph" w:customStyle="1" w:styleId="Numbered">
    <w:name w:val="Numbered"/>
    <w:basedOn w:val="Normal"/>
    <w:rsid w:val="00FC6808"/>
    <w:pPr>
      <w:widowControl w:val="0"/>
      <w:overflowPunct w:val="0"/>
      <w:spacing w:after="240"/>
      <w:textAlignment w:val="baseline"/>
    </w:pPr>
    <w:rPr>
      <w:rFonts w:cs="Times New Roman"/>
      <w:sz w:val="24"/>
      <w:szCs w:val="20"/>
    </w:rPr>
  </w:style>
  <w:style w:type="character" w:styleId="PageNumber">
    <w:name w:val="page number"/>
    <w:basedOn w:val="DefaultParagraphFont"/>
    <w:rsid w:val="00FC6808"/>
  </w:style>
  <w:style w:type="paragraph" w:styleId="ListBullet2">
    <w:name w:val="List Bullet 2"/>
    <w:basedOn w:val="Normal"/>
    <w:rsid w:val="00FC6808"/>
    <w:pPr>
      <w:widowControl w:val="0"/>
      <w:numPr>
        <w:ilvl w:val="1"/>
        <w:numId w:val="4"/>
      </w:numPr>
      <w:overflowPunct w:val="0"/>
      <w:spacing w:after="260" w:line="260" w:lineRule="atLeast"/>
      <w:textAlignment w:val="baseline"/>
    </w:pPr>
    <w:rPr>
      <w:rFonts w:cs="Times New Roman"/>
      <w:sz w:val="24"/>
      <w:szCs w:val="20"/>
    </w:rPr>
  </w:style>
  <w:style w:type="paragraph" w:styleId="ListBullet4">
    <w:name w:val="List Bullet 4"/>
    <w:basedOn w:val="Normal"/>
    <w:rsid w:val="00FC6808"/>
    <w:pPr>
      <w:widowControl w:val="0"/>
      <w:numPr>
        <w:ilvl w:val="3"/>
        <w:numId w:val="4"/>
      </w:numPr>
      <w:overflowPunct w:val="0"/>
      <w:spacing w:after="260" w:line="260" w:lineRule="atLeast"/>
      <w:textAlignment w:val="baseline"/>
    </w:pPr>
    <w:rPr>
      <w:rFonts w:cs="Times New Roman"/>
      <w:sz w:val="24"/>
      <w:szCs w:val="20"/>
    </w:rPr>
  </w:style>
  <w:style w:type="paragraph" w:customStyle="1" w:styleId="Sub-Heading">
    <w:name w:val="Sub-Heading"/>
    <w:basedOn w:val="Heading"/>
    <w:next w:val="Numbered"/>
    <w:rsid w:val="00FC6808"/>
    <w:pPr>
      <w:spacing w:before="0"/>
    </w:pPr>
  </w:style>
  <w:style w:type="paragraph" w:styleId="Subtitle">
    <w:name w:val="Subtitle"/>
    <w:basedOn w:val="Normal"/>
    <w:qFormat/>
    <w:rsid w:val="00FC6808"/>
    <w:pPr>
      <w:widowControl w:val="0"/>
      <w:overflowPunct w:val="0"/>
      <w:spacing w:after="60"/>
      <w:jc w:val="center"/>
      <w:textAlignment w:val="baseline"/>
    </w:pPr>
    <w:rPr>
      <w:rFonts w:cs="Times New Roman"/>
      <w:i/>
      <w:sz w:val="24"/>
      <w:szCs w:val="20"/>
    </w:rPr>
  </w:style>
  <w:style w:type="paragraph" w:styleId="ListBullet5">
    <w:name w:val="List Bullet 5"/>
    <w:basedOn w:val="Normal"/>
    <w:rsid w:val="00FC6808"/>
    <w:pPr>
      <w:widowControl w:val="0"/>
      <w:numPr>
        <w:ilvl w:val="4"/>
        <w:numId w:val="4"/>
      </w:numPr>
      <w:overflowPunct w:val="0"/>
      <w:spacing w:after="260" w:line="260" w:lineRule="atLeast"/>
      <w:textAlignment w:val="baseline"/>
    </w:pPr>
    <w:rPr>
      <w:rFonts w:cs="Times New Roman"/>
      <w:sz w:val="24"/>
      <w:szCs w:val="20"/>
    </w:rPr>
  </w:style>
  <w:style w:type="paragraph" w:customStyle="1" w:styleId="dfespaperbullet">
    <w:name w:val="dfes paper bullet"/>
    <w:basedOn w:val="ListBullet"/>
    <w:rsid w:val="00FC6808"/>
    <w:pPr>
      <w:numPr>
        <w:numId w:val="4"/>
      </w:numPr>
      <w:spacing w:after="260" w:line="260" w:lineRule="atLeast"/>
      <w:outlineLvl w:val="1"/>
    </w:pPr>
  </w:style>
  <w:style w:type="paragraph" w:customStyle="1" w:styleId="dfespaperbullet2">
    <w:name w:val="dfes paper bullet 2"/>
    <w:basedOn w:val="dfespaperbullet"/>
    <w:rsid w:val="00FC6808"/>
    <w:pPr>
      <w:numPr>
        <w:ilvl w:val="2"/>
      </w:numPr>
      <w:outlineLvl w:val="2"/>
    </w:pPr>
  </w:style>
  <w:style w:type="character" w:styleId="Emphasis">
    <w:name w:val="Emphasis"/>
    <w:qFormat/>
    <w:rsid w:val="00FC6808"/>
    <w:rPr>
      <w:i/>
      <w:iCs/>
    </w:rPr>
  </w:style>
  <w:style w:type="paragraph" w:customStyle="1" w:styleId="NormalWeb19">
    <w:name w:val="Normal (Web)19"/>
    <w:basedOn w:val="Normal"/>
    <w:rsid w:val="00FC6808"/>
    <w:pPr>
      <w:autoSpaceDE/>
      <w:autoSpaceDN/>
      <w:adjustRightInd/>
      <w:spacing w:after="192"/>
      <w:ind w:left="200"/>
    </w:pPr>
    <w:rPr>
      <w:sz w:val="19"/>
      <w:szCs w:val="19"/>
      <w:lang w:eastAsia="en-GB"/>
    </w:rPr>
  </w:style>
  <w:style w:type="paragraph" w:styleId="ListBullet">
    <w:name w:val="List Bullet"/>
    <w:basedOn w:val="Normal"/>
    <w:autoRedefine/>
    <w:rsid w:val="00FC6808"/>
    <w:pPr>
      <w:widowControl w:val="0"/>
      <w:overflowPunct w:val="0"/>
      <w:ind w:firstLine="720"/>
      <w:textAlignment w:val="baseline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FC6808"/>
    <w:pPr>
      <w:widowControl w:val="0"/>
      <w:overflowPunct w:val="0"/>
      <w:textAlignment w:val="baseline"/>
    </w:pPr>
    <w:rPr>
      <w:rFonts w:cs="Times New Roman"/>
      <w:bCs/>
      <w:i/>
      <w:iCs/>
      <w:sz w:val="24"/>
      <w:szCs w:val="28"/>
    </w:rPr>
  </w:style>
  <w:style w:type="paragraph" w:styleId="FootnoteText">
    <w:name w:val="footnote text"/>
    <w:basedOn w:val="Normal"/>
    <w:semiHidden/>
    <w:rsid w:val="00FC6808"/>
    <w:pPr>
      <w:widowControl w:val="0"/>
      <w:overflowPunct w:val="0"/>
      <w:textAlignment w:val="baseline"/>
    </w:pPr>
    <w:rPr>
      <w:rFonts w:cs="Times New Roman"/>
      <w:sz w:val="20"/>
      <w:szCs w:val="20"/>
    </w:rPr>
  </w:style>
  <w:style w:type="character" w:styleId="FootnoteReference">
    <w:name w:val="footnote reference"/>
    <w:semiHidden/>
    <w:rsid w:val="00FC6808"/>
    <w:rPr>
      <w:vertAlign w:val="superscript"/>
    </w:rPr>
  </w:style>
  <w:style w:type="character" w:styleId="FollowedHyperlink">
    <w:name w:val="FollowedHyperlink"/>
    <w:rsid w:val="00FC6808"/>
    <w:rPr>
      <w:color w:val="800080"/>
      <w:u w:val="single"/>
    </w:rPr>
  </w:style>
  <w:style w:type="paragraph" w:styleId="BalloonText">
    <w:name w:val="Balloon Text"/>
    <w:basedOn w:val="Normal"/>
    <w:semiHidden/>
    <w:rsid w:val="00FC6808"/>
    <w:pPr>
      <w:widowControl w:val="0"/>
      <w:overflowPunct w:val="0"/>
      <w:textAlignment w:val="baseline"/>
    </w:pPr>
    <w:rPr>
      <w:rFonts w:ascii="MS Shell Dlg" w:hAnsi="MS Shell Dlg" w:cs="MS Shell Dlg"/>
      <w:sz w:val="16"/>
      <w:szCs w:val="16"/>
    </w:rPr>
  </w:style>
  <w:style w:type="paragraph" w:styleId="BodyText3">
    <w:name w:val="Body Text 3"/>
    <w:basedOn w:val="Normal"/>
    <w:rsid w:val="00FC6808"/>
    <w:pPr>
      <w:widowControl w:val="0"/>
      <w:overflowPunct w:val="0"/>
      <w:jc w:val="both"/>
      <w:textAlignment w:val="baseline"/>
    </w:pPr>
    <w:rPr>
      <w:rFonts w:cs="Times New Roman"/>
      <w:sz w:val="24"/>
      <w:szCs w:val="20"/>
    </w:rPr>
  </w:style>
  <w:style w:type="paragraph" w:styleId="Title">
    <w:name w:val="Title"/>
    <w:basedOn w:val="Normal"/>
    <w:qFormat/>
    <w:rsid w:val="00FC6808"/>
    <w:pPr>
      <w:autoSpaceDE/>
      <w:autoSpaceDN/>
      <w:adjustRightInd/>
      <w:jc w:val="center"/>
    </w:pPr>
    <w:rPr>
      <w:b/>
      <w:bCs/>
      <w:sz w:val="32"/>
      <w:szCs w:val="24"/>
      <w:u w:val="single"/>
    </w:rPr>
  </w:style>
  <w:style w:type="paragraph" w:customStyle="1" w:styleId="subhead">
    <w:name w:val="subhead"/>
    <w:basedOn w:val="Normal"/>
    <w:rsid w:val="00FC6808"/>
    <w:pP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rsid w:val="00FC6808"/>
    <w:pPr>
      <w:widowControl w:val="0"/>
      <w:overflowPunct w:val="0"/>
      <w:ind w:left="720"/>
      <w:jc w:val="both"/>
      <w:textAlignment w:val="baseline"/>
    </w:pPr>
    <w:rPr>
      <w:rFonts w:cs="Times New Roman"/>
      <w:bCs/>
      <w:sz w:val="24"/>
      <w:szCs w:val="28"/>
    </w:rPr>
  </w:style>
  <w:style w:type="paragraph" w:styleId="NormalWeb">
    <w:name w:val="Normal (Web)"/>
    <w:basedOn w:val="Normal"/>
    <w:rsid w:val="00FC6808"/>
    <w:pP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lockText">
    <w:name w:val="Block Text"/>
    <w:basedOn w:val="Normal"/>
    <w:rsid w:val="00FC6808"/>
    <w:pPr>
      <w:widowControl w:val="0"/>
      <w:overflowPunct w:val="0"/>
      <w:ind w:left="-360" w:right="-334"/>
      <w:textAlignment w:val="baseline"/>
    </w:pPr>
    <w:rPr>
      <w:rFonts w:cs="Times New Roman"/>
      <w:b/>
      <w:color w:val="884BA1"/>
      <w:sz w:val="40"/>
      <w:szCs w:val="36"/>
    </w:rPr>
  </w:style>
  <w:style w:type="character" w:styleId="CommentReference">
    <w:name w:val="annotation reference"/>
    <w:semiHidden/>
    <w:rsid w:val="00FC6808"/>
    <w:rPr>
      <w:sz w:val="16"/>
      <w:szCs w:val="16"/>
    </w:rPr>
  </w:style>
  <w:style w:type="character" w:customStyle="1" w:styleId="ListBulletChar">
    <w:name w:val="List Bullet Char"/>
    <w:rsid w:val="00FC6808"/>
    <w:rPr>
      <w:rFonts w:ascii="Arial" w:hAnsi="Arial"/>
      <w:sz w:val="24"/>
      <w:lang w:val="en-GB" w:eastAsia="en-US" w:bidi="ar-SA"/>
    </w:rPr>
  </w:style>
  <w:style w:type="paragraph" w:styleId="CommentText">
    <w:name w:val="annotation text"/>
    <w:basedOn w:val="Normal"/>
    <w:semiHidden/>
    <w:rsid w:val="00FC6808"/>
    <w:pPr>
      <w:widowControl w:val="0"/>
      <w:overflowPunct w:val="0"/>
      <w:textAlignment w:val="baseline"/>
    </w:pPr>
    <w:rPr>
      <w:rFonts w:cs="Times New Roman"/>
      <w:sz w:val="20"/>
      <w:szCs w:val="20"/>
    </w:rPr>
  </w:style>
  <w:style w:type="paragraph" w:styleId="DocumentMap">
    <w:name w:val="Document Map"/>
    <w:basedOn w:val="Normal"/>
    <w:semiHidden/>
    <w:rsid w:val="0032543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rnsley.gov.uk/services/children-families-and-education/schools-and-learning/children-missing-educ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erichardson2@barnsle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rnsley.gov.uk/media/8746/early-start-prevention-and-sufficiency-education-welfare-serv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CDD2-7E04-477A-9DB9-B70BED3F9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71606-EA9D-4751-9B2F-FAD6B06C1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EC115-7904-41BA-95BA-996765A1AE0D}">
  <ds:schemaRefs>
    <ds:schemaRef ds:uri="bd471001-9c92-4ad5-b6cc-d569a96249a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b919a7a-1147-48b9-a042-f3804cf465b9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799AB8-C68F-450C-9F71-8C7B636D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BMBC</Company>
  <LinksUpToDate>false</LinksUpToDate>
  <CharactersWithSpaces>1657</CharactersWithSpaces>
  <SharedDoc>false</SharedDoc>
  <HLinks>
    <vt:vector size="18" baseType="variant">
      <vt:variant>
        <vt:i4>3801212</vt:i4>
      </vt:variant>
      <vt:variant>
        <vt:i4>6</vt:i4>
      </vt:variant>
      <vt:variant>
        <vt:i4>0</vt:i4>
      </vt:variant>
      <vt:variant>
        <vt:i4>5</vt:i4>
      </vt:variant>
      <vt:variant>
        <vt:lpwstr>https://www.barnsley.gov.uk/media/8746/early-start-prevention-and-sufficiency-education-welfare-service.pdf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https://www.barnsley.gov.uk/services/children-families-and-education/schools-and-learning/children-missing-education/</vt:lpwstr>
      </vt:variant>
      <vt:variant>
        <vt:lpwstr/>
      </vt:variant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mailto:dianerichardson2@barnsley.gov.uk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subject/>
  <dc:creator>BMBC</dc:creator>
  <cp:keywords/>
  <cp:lastModifiedBy>Roddison , Christopher (DIGITAL DEVELOPMENT LEAD)</cp:lastModifiedBy>
  <cp:revision>2</cp:revision>
  <cp:lastPrinted>2016-09-23T07:17:00Z</cp:lastPrinted>
  <dcterms:created xsi:type="dcterms:W3CDTF">2020-09-14T12:34:00Z</dcterms:created>
  <dcterms:modified xsi:type="dcterms:W3CDTF">2020-09-14T12:34:00Z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